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58" w:rsidRDefault="00787658" w:rsidP="00787658">
      <w:pPr>
        <w:pStyle w:val="1"/>
        <w:spacing w:after="46"/>
        <w:ind w:left="435"/>
        <w:rPr>
          <w:lang w:val="ru-RU"/>
        </w:rPr>
      </w:pPr>
      <w:r>
        <w:rPr>
          <w:lang w:val="ru-RU"/>
        </w:rPr>
        <w:t xml:space="preserve">Краткая презентация программы </w:t>
      </w:r>
    </w:p>
    <w:p w:rsidR="00787658" w:rsidRDefault="00787658" w:rsidP="00787658">
      <w:pPr>
        <w:spacing w:after="51"/>
        <w:ind w:left="425" w:right="367" w:firstLine="696"/>
        <w:rPr>
          <w:lang w:val="ru-RU"/>
        </w:rPr>
      </w:pPr>
      <w:r>
        <w:rPr>
          <w:lang w:val="ru-RU"/>
        </w:rPr>
        <w:t xml:space="preserve">Программа создавалась с учетом индивидуальных особенностей и потребностей детей с тяжелыми нарушениями речи (общим недоразвитием речи) и поэтому обеспечивает равные возможности для полноценного развития этих детей независимо от ограниченных возможностей здоровья.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787658" w:rsidRDefault="00787658" w:rsidP="00787658">
      <w:pPr>
        <w:spacing w:after="58"/>
        <w:ind w:left="1129" w:right="139"/>
      </w:pPr>
      <w:proofErr w:type="spellStart"/>
      <w:r>
        <w:t>Целями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: </w:t>
      </w:r>
    </w:p>
    <w:p w:rsidR="00787658" w:rsidRDefault="00787658" w:rsidP="00787658">
      <w:pPr>
        <w:numPr>
          <w:ilvl w:val="0"/>
          <w:numId w:val="1"/>
        </w:numPr>
        <w:spacing w:after="53"/>
        <w:ind w:right="361" w:hanging="163"/>
        <w:rPr>
          <w:lang w:val="ru-RU"/>
        </w:rPr>
      </w:pPr>
      <w:proofErr w:type="gramStart"/>
      <w:r>
        <w:rPr>
          <w:lang w:val="ru-RU"/>
        </w:rPr>
        <w:t>построение</w:t>
      </w:r>
      <w:proofErr w:type="gramEnd"/>
      <w:r>
        <w:rPr>
          <w:lang w:val="ru-RU"/>
        </w:rPr>
        <w:t xml:space="preserve"> системы коррекционно-развивающей работы в группе компенсирующей направленности для детей с тяжелыми нарушениями речи (общим недоразвитием речи), предусматривающей полную интеграцию действий всех специалистов дошкольной образовательной организации и родителей дошкольников. </w:t>
      </w:r>
    </w:p>
    <w:p w:rsidR="00787658" w:rsidRDefault="00787658" w:rsidP="00787658">
      <w:pPr>
        <w:numPr>
          <w:ilvl w:val="0"/>
          <w:numId w:val="1"/>
        </w:numPr>
        <w:spacing w:after="51" w:line="268" w:lineRule="auto"/>
        <w:ind w:right="361" w:hanging="163"/>
        <w:rPr>
          <w:lang w:val="ru-RU"/>
        </w:rPr>
      </w:pPr>
      <w:proofErr w:type="gramStart"/>
      <w:r>
        <w:rPr>
          <w:lang w:val="ru-RU"/>
        </w:rPr>
        <w:t>проектирование</w:t>
      </w:r>
      <w:proofErr w:type="gramEnd"/>
      <w:r>
        <w:rPr>
          <w:lang w:val="ru-RU"/>
        </w:rPr>
        <w:t xml:space="preserve"> социальных ситуаций развития ребенка и развивающей предметно-пространственной </w:t>
      </w:r>
      <w:r>
        <w:rPr>
          <w:lang w:val="ru-RU"/>
        </w:rPr>
        <w:tab/>
        <w:t xml:space="preserve">среды, </w:t>
      </w:r>
      <w:r>
        <w:rPr>
          <w:lang w:val="ru-RU"/>
        </w:rPr>
        <w:tab/>
        <w:t xml:space="preserve">обеспечивающих </w:t>
      </w:r>
      <w:r>
        <w:rPr>
          <w:lang w:val="ru-RU"/>
        </w:rPr>
        <w:tab/>
        <w:t xml:space="preserve">позитивную социализацию, личностное развитие, развитие инициативы и творческих способностей, мотивацию    и      поддержку      индивидуальности      детей через общение, игру, познавательно-исследовательскую деятельность и другие формы активности. </w:t>
      </w:r>
    </w:p>
    <w:p w:rsidR="00787658" w:rsidRDefault="00787658" w:rsidP="00787658">
      <w:pPr>
        <w:numPr>
          <w:ilvl w:val="0"/>
          <w:numId w:val="1"/>
        </w:numPr>
        <w:spacing w:after="41"/>
        <w:ind w:right="361" w:hanging="163"/>
        <w:rPr>
          <w:lang w:val="ru-RU"/>
        </w:rPr>
      </w:pPr>
      <w:proofErr w:type="gramStart"/>
      <w:r>
        <w:rPr>
          <w:lang w:val="ru-RU"/>
        </w:rPr>
        <w:t>развитие</w:t>
      </w:r>
      <w:proofErr w:type="gramEnd"/>
      <w:r>
        <w:rPr>
          <w:lang w:val="ru-RU"/>
        </w:rPr>
        <w:t xml:space="preserve"> общих  способностей  дошкольников: умственных, коммуникативных, регуляторных,   в процессе специфических дошкольных видов деятельности, в процессе их коммуникации с взрослыми и другими детьми по мере реализации задач  разных  образовательных областей: </w:t>
      </w:r>
    </w:p>
    <w:p w:rsidR="00787658" w:rsidRDefault="00787658" w:rsidP="00787658">
      <w:pPr>
        <w:spacing w:after="53"/>
        <w:ind w:left="433" w:right="139"/>
      </w:pPr>
      <w:r>
        <w:rPr>
          <w:lang w:val="ru-RU"/>
        </w:rPr>
        <w:t xml:space="preserve">  </w:t>
      </w:r>
      <w:proofErr w:type="spellStart"/>
      <w:proofErr w:type="gramStart"/>
      <w:r>
        <w:t>социально-коммуникативное</w:t>
      </w:r>
      <w:proofErr w:type="spellEnd"/>
      <w:proofErr w:type="gramEnd"/>
      <w:r>
        <w:t xml:space="preserve"> </w:t>
      </w:r>
      <w:proofErr w:type="spellStart"/>
      <w:r>
        <w:t>развитие</w:t>
      </w:r>
      <w:proofErr w:type="spellEnd"/>
      <w:r>
        <w:t xml:space="preserve">;    </w:t>
      </w:r>
    </w:p>
    <w:p w:rsidR="00787658" w:rsidRDefault="00787658" w:rsidP="00787658">
      <w:pPr>
        <w:numPr>
          <w:ilvl w:val="0"/>
          <w:numId w:val="1"/>
        </w:numPr>
        <w:spacing w:after="60"/>
        <w:ind w:right="361" w:hanging="163"/>
      </w:pPr>
      <w:proofErr w:type="spellStart"/>
      <w:r>
        <w:t>познавательное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;  </w:t>
      </w:r>
      <w:r>
        <w:tab/>
        <w:t xml:space="preserve"> </w:t>
      </w:r>
    </w:p>
    <w:p w:rsidR="00787658" w:rsidRDefault="00787658" w:rsidP="00787658">
      <w:pPr>
        <w:numPr>
          <w:ilvl w:val="0"/>
          <w:numId w:val="1"/>
        </w:numPr>
        <w:spacing w:after="57"/>
        <w:ind w:right="361" w:hanging="163"/>
      </w:pPr>
      <w:proofErr w:type="spellStart"/>
      <w:r>
        <w:t>речевое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;  </w:t>
      </w:r>
    </w:p>
    <w:p w:rsidR="00787658" w:rsidRDefault="00787658" w:rsidP="00787658">
      <w:pPr>
        <w:numPr>
          <w:ilvl w:val="0"/>
          <w:numId w:val="1"/>
        </w:numPr>
        <w:spacing w:after="49"/>
        <w:ind w:right="361" w:hanging="163"/>
        <w:rPr>
          <w:lang w:val="ru-RU"/>
        </w:rPr>
      </w:pPr>
      <w:proofErr w:type="gramStart"/>
      <w:r>
        <w:rPr>
          <w:lang w:val="ru-RU"/>
        </w:rPr>
        <w:t>художественно</w:t>
      </w:r>
      <w:proofErr w:type="gramEnd"/>
      <w:r>
        <w:rPr>
          <w:lang w:val="ru-RU"/>
        </w:rPr>
        <w:t xml:space="preserve">-эстетическое развитие; </w:t>
      </w:r>
    </w:p>
    <w:p w:rsidR="00787658" w:rsidRDefault="00787658" w:rsidP="00787658">
      <w:pPr>
        <w:numPr>
          <w:ilvl w:val="0"/>
          <w:numId w:val="1"/>
        </w:numPr>
        <w:spacing w:after="49"/>
        <w:ind w:right="361" w:hanging="163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физическое развитие. </w:t>
      </w:r>
    </w:p>
    <w:p w:rsidR="00787658" w:rsidRDefault="00787658" w:rsidP="00787658">
      <w:pPr>
        <w:spacing w:after="56"/>
        <w:ind w:left="425" w:right="372" w:firstLine="696"/>
        <w:rPr>
          <w:lang w:val="ru-RU"/>
        </w:rPr>
      </w:pPr>
      <w:r>
        <w:rPr>
          <w:lang w:val="ru-RU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направлена на решение следующих задач: </w:t>
      </w:r>
    </w:p>
    <w:p w:rsidR="00787658" w:rsidRDefault="00787658" w:rsidP="00787658">
      <w:pPr>
        <w:numPr>
          <w:ilvl w:val="0"/>
          <w:numId w:val="1"/>
        </w:numPr>
        <w:spacing w:after="48"/>
        <w:ind w:right="361" w:hanging="163"/>
        <w:rPr>
          <w:lang w:val="ru-RU"/>
        </w:rPr>
      </w:pPr>
      <w:proofErr w:type="gramStart"/>
      <w:r>
        <w:rPr>
          <w:lang w:val="ru-RU"/>
        </w:rPr>
        <w:t>охрана</w:t>
      </w:r>
      <w:proofErr w:type="gramEnd"/>
      <w:r>
        <w:rPr>
          <w:lang w:val="ru-RU"/>
        </w:rPr>
        <w:t xml:space="preserve"> и укрепление физического и психического здоровья детей, в том числе их эмоционального благополучия; </w:t>
      </w:r>
    </w:p>
    <w:p w:rsidR="00787658" w:rsidRDefault="00787658" w:rsidP="00787658">
      <w:pPr>
        <w:numPr>
          <w:ilvl w:val="0"/>
          <w:numId w:val="1"/>
        </w:numPr>
        <w:spacing w:after="43"/>
        <w:ind w:right="361" w:hanging="163"/>
        <w:rPr>
          <w:lang w:val="ru-RU"/>
        </w:rPr>
      </w:pPr>
      <w:r>
        <w:rPr>
          <w:lang w:val="ru-RU"/>
        </w:rPr>
        <w:lastRenderedPageBreak/>
        <w:t xml:space="preserve">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обеспечение индивидуально ориентированной психолого- педагогической помощи воспитанникам, имеющими ОНР, с учетом особенностей их психофизического развития и индивидуальных возможностей; - обеспечение взаимодействия в разработке и реализации коррекционных мероприятий педагогических и медицинских работников МБДОУ; </w:t>
      </w:r>
    </w:p>
    <w:p w:rsidR="00787658" w:rsidRDefault="00787658" w:rsidP="00787658">
      <w:pPr>
        <w:numPr>
          <w:ilvl w:val="0"/>
          <w:numId w:val="1"/>
        </w:numPr>
        <w:spacing w:after="54"/>
        <w:ind w:right="361" w:hanging="163"/>
        <w:rPr>
          <w:lang w:val="ru-RU"/>
        </w:rPr>
      </w:pPr>
      <w:proofErr w:type="gramStart"/>
      <w:r>
        <w:rPr>
          <w:lang w:val="ru-RU"/>
        </w:rPr>
        <w:t>интеграция</w:t>
      </w:r>
      <w:proofErr w:type="gramEnd"/>
      <w:r>
        <w:rPr>
          <w:lang w:val="ru-RU"/>
        </w:rPr>
        <w:t xml:space="preserve"> усилий специалистов и семей воспитанников, разъяснение специальных знаний по логопедии среди педагогических работников и родителей МБДОУ. </w:t>
      </w:r>
    </w:p>
    <w:p w:rsidR="00787658" w:rsidRDefault="00787658" w:rsidP="00787658">
      <w:pPr>
        <w:numPr>
          <w:ilvl w:val="0"/>
          <w:numId w:val="1"/>
        </w:numPr>
        <w:spacing w:after="58"/>
        <w:ind w:right="361" w:hanging="163"/>
        <w:rPr>
          <w:lang w:val="ru-RU"/>
        </w:rPr>
      </w:pPr>
      <w:proofErr w:type="gramStart"/>
      <w:r>
        <w:rPr>
          <w:lang w:val="ru-RU"/>
        </w:rPr>
        <w:t>обеспечение</w:t>
      </w:r>
      <w:proofErr w:type="gramEnd"/>
      <w:r>
        <w:rPr>
          <w:lang w:val="ru-RU"/>
        </w:rPr>
        <w:t xml:space="preserve"> равных возможностей полноценного развития каждого ребёнка в период дошкольного детства независимо от пола, нации, социального статуса, психофизиологических особенностей (в том числе ограниченных возможностей здоровья); </w:t>
      </w:r>
    </w:p>
    <w:p w:rsidR="00787658" w:rsidRDefault="00787658" w:rsidP="00787658">
      <w:pPr>
        <w:numPr>
          <w:ilvl w:val="0"/>
          <w:numId w:val="1"/>
        </w:numPr>
        <w:spacing w:after="54"/>
        <w:ind w:right="361" w:hanging="163"/>
        <w:rPr>
          <w:lang w:val="ru-RU"/>
        </w:rPr>
      </w:pPr>
      <w:proofErr w:type="gramStart"/>
      <w:r>
        <w:rPr>
          <w:lang w:val="ru-RU"/>
        </w:rPr>
        <w:t>максимальное</w:t>
      </w:r>
      <w:proofErr w:type="gramEnd"/>
      <w:r>
        <w:rPr>
          <w:lang w:val="ru-RU"/>
        </w:rPr>
        <w:t xml:space="preserve"> использование разнообразных видов детской деятельности, их интеграция в целях повышения эффективности </w:t>
      </w:r>
      <w:proofErr w:type="spellStart"/>
      <w:r>
        <w:rPr>
          <w:lang w:val="ru-RU"/>
        </w:rPr>
        <w:t>воспитательно</w:t>
      </w:r>
      <w:proofErr w:type="spellEnd"/>
      <w:r>
        <w:rPr>
          <w:lang w:val="ru-RU"/>
        </w:rPr>
        <w:t xml:space="preserve">- образовательного процесса; </w:t>
      </w:r>
    </w:p>
    <w:p w:rsidR="00787658" w:rsidRDefault="00787658" w:rsidP="00787658">
      <w:pPr>
        <w:numPr>
          <w:ilvl w:val="0"/>
          <w:numId w:val="1"/>
        </w:numPr>
        <w:spacing w:after="51"/>
        <w:ind w:right="361" w:hanging="163"/>
        <w:rPr>
          <w:lang w:val="ru-RU"/>
        </w:rPr>
      </w:pPr>
      <w:proofErr w:type="gramStart"/>
      <w:r>
        <w:rPr>
          <w:lang w:val="ru-RU"/>
        </w:rPr>
        <w:t>обеспечение</w:t>
      </w:r>
      <w:proofErr w:type="gramEnd"/>
      <w:r>
        <w:rPr>
          <w:lang w:val="ru-RU"/>
        </w:rPr>
        <w:t xml:space="preserve"> преемственности основной образовательной программы дошкольного и начального общего образования; </w:t>
      </w:r>
    </w:p>
    <w:p w:rsidR="00787658" w:rsidRDefault="00787658" w:rsidP="00787658">
      <w:pPr>
        <w:numPr>
          <w:ilvl w:val="0"/>
          <w:numId w:val="1"/>
        </w:numPr>
        <w:spacing w:after="56"/>
        <w:ind w:right="361" w:hanging="163"/>
        <w:rPr>
          <w:lang w:val="ru-RU"/>
        </w:rPr>
      </w:pPr>
      <w:proofErr w:type="gramStart"/>
      <w:r>
        <w:rPr>
          <w:lang w:val="ru-RU"/>
        </w:rPr>
        <w:t>благоприятных</w:t>
      </w:r>
      <w:proofErr w:type="gramEnd"/>
      <w:r>
        <w:rPr>
          <w:lang w:val="ru-RU"/>
        </w:rPr>
        <w:t xml:space="preserve">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787658" w:rsidRDefault="00787658" w:rsidP="00787658">
      <w:pPr>
        <w:numPr>
          <w:ilvl w:val="0"/>
          <w:numId w:val="1"/>
        </w:numPr>
        <w:spacing w:after="50"/>
        <w:ind w:right="361" w:hanging="163"/>
        <w:rPr>
          <w:lang w:val="ru-RU"/>
        </w:rPr>
      </w:pPr>
      <w:proofErr w:type="gramStart"/>
      <w:r>
        <w:rPr>
          <w:lang w:val="ru-RU"/>
        </w:rPr>
        <w:t>объединение</w:t>
      </w:r>
      <w:proofErr w:type="gramEnd"/>
      <w:r>
        <w:rPr>
          <w:lang w:val="ru-RU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-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 xml:space="preserve"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787658" w:rsidRDefault="00787658" w:rsidP="00787658">
      <w:pPr>
        <w:numPr>
          <w:ilvl w:val="0"/>
          <w:numId w:val="1"/>
        </w:numPr>
        <w:spacing w:after="56"/>
        <w:ind w:right="361" w:hanging="163"/>
        <w:rPr>
          <w:lang w:val="ru-RU"/>
        </w:rPr>
      </w:pPr>
      <w:proofErr w:type="gramStart"/>
      <w:r>
        <w:rPr>
          <w:lang w:val="ru-RU"/>
        </w:rPr>
        <w:t>обеспечение</w:t>
      </w:r>
      <w:proofErr w:type="gramEnd"/>
      <w:r>
        <w:rPr>
          <w:lang w:val="ru-RU"/>
        </w:rPr>
        <w:t xml:space="preserve"> вариативности и разнообразия содержания Программы и организационных форм уровня дошкольного образования, возможности формирования Программы с учётом образовательных потребностей и способностей детей; </w:t>
      </w:r>
    </w:p>
    <w:p w:rsidR="00787658" w:rsidRDefault="00787658" w:rsidP="00787658">
      <w:pPr>
        <w:numPr>
          <w:ilvl w:val="0"/>
          <w:numId w:val="1"/>
        </w:numPr>
        <w:spacing w:after="50"/>
        <w:ind w:right="361" w:hanging="163"/>
        <w:rPr>
          <w:lang w:val="ru-RU"/>
        </w:rPr>
      </w:pPr>
      <w:proofErr w:type="gramStart"/>
      <w:r>
        <w:rPr>
          <w:lang w:val="ru-RU"/>
        </w:rPr>
        <w:lastRenderedPageBreak/>
        <w:t>формирование</w:t>
      </w:r>
      <w:proofErr w:type="gramEnd"/>
      <w:r>
        <w:rPr>
          <w:lang w:val="ru-RU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87658" w:rsidRDefault="00787658" w:rsidP="00787658">
      <w:pPr>
        <w:spacing w:after="54"/>
        <w:ind w:left="425" w:right="370" w:firstLine="696"/>
        <w:rPr>
          <w:lang w:val="ru-RU"/>
        </w:rPr>
      </w:pPr>
      <w:r>
        <w:rPr>
          <w:lang w:val="ru-RU"/>
        </w:rPr>
        <w:t xml:space="preserve">Программа содержит подробное описание организации и содержания коррекционно-развивающей работы средней, старшей и подготовительной к школе группах для детей с тяжелыми нарушениями речи (ОНР) во всех пяти образовательных областях в соответствии с Федеральным государственным образовательным стандартом дошкольного образования (ФГОС ДО). </w:t>
      </w:r>
    </w:p>
    <w:p w:rsidR="00787658" w:rsidRDefault="00787658" w:rsidP="00787658">
      <w:pPr>
        <w:ind w:left="201" w:right="333" w:firstLine="689"/>
        <w:rPr>
          <w:lang w:val="ru-RU"/>
        </w:rPr>
      </w:pPr>
      <w:r>
        <w:rPr>
          <w:lang w:val="ru-RU"/>
        </w:rPr>
        <w:t xml:space="preserve">Программа включает в себя Программу воспитания, которая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 </w:t>
      </w:r>
    </w:p>
    <w:p w:rsidR="00787658" w:rsidRDefault="00787658" w:rsidP="00787658">
      <w:pPr>
        <w:ind w:left="201" w:right="139" w:firstLine="689"/>
        <w:rPr>
          <w:lang w:val="ru-RU"/>
        </w:rPr>
      </w:pPr>
      <w:r>
        <w:rPr>
          <w:lang w:val="ru-RU"/>
        </w:rPr>
        <w:t xml:space="preserve">В основе процесса воспитания детей в ДОО лежат конституционные и национальные ценности российского общества.  </w:t>
      </w:r>
    </w:p>
    <w:p w:rsidR="00787658" w:rsidRDefault="00787658" w:rsidP="00787658">
      <w:pPr>
        <w:spacing w:after="54"/>
        <w:ind w:left="425" w:right="364" w:firstLine="696"/>
        <w:rPr>
          <w:lang w:val="ru-RU"/>
        </w:rPr>
      </w:pPr>
      <w:r>
        <w:rPr>
          <w:lang w:val="ru-RU"/>
        </w:rPr>
        <w:t xml:space="preserve">В программе даны рекомендации по созданию и оснащению развивающей предметно-пространственной среды в логопедическом кабинете и групповом помещении. В соответствии с программой, предметно-пространственная развивающая среда в кабинете логопеда и в групповом помещении обеспечивает максимальную реализацию образовательного потенциала пространства и материалов, оборудования и инвентаря для развития детей в соответствии с особенностями и потребностями каждого ребенка, охраны и укрепления их здоровья, учета особенностей и коррекции недостатков их развития. Развивающая предметно-пространственная среда в соответствии с </w:t>
      </w:r>
      <w:proofErr w:type="gramStart"/>
      <w:r>
        <w:rPr>
          <w:lang w:val="ru-RU"/>
        </w:rPr>
        <w:t>программой</w:t>
      </w:r>
      <w:proofErr w:type="gramEnd"/>
      <w:r>
        <w:rPr>
          <w:lang w:val="ru-RU"/>
        </w:rPr>
        <w:t xml:space="preserve"> обеспечивает возможность общения и совместной деятельности детей и взрослых во всей группе и в малых группах, двигательной активности детей, а также возможности для уединения. Она обеспечивает реализацию программы, учет возрастных и индивидуальных особенностей детей. </w:t>
      </w:r>
    </w:p>
    <w:p w:rsidR="00787658" w:rsidRDefault="00787658" w:rsidP="00787658">
      <w:pPr>
        <w:spacing w:after="43"/>
        <w:ind w:left="425" w:right="376" w:firstLine="706"/>
        <w:rPr>
          <w:lang w:val="ru-RU"/>
        </w:rPr>
      </w:pPr>
      <w:r>
        <w:rPr>
          <w:lang w:val="ru-RU"/>
        </w:rPr>
        <w:t xml:space="preserve">В программе приведены методические рекомендации по осуществлению взаимодействия с родителями дошкольников, описаны условия сотрудничества с семьями воспитанников. </w:t>
      </w:r>
    </w:p>
    <w:p w:rsidR="00787658" w:rsidRDefault="00787658" w:rsidP="00787658">
      <w:pPr>
        <w:spacing w:after="0" w:line="256" w:lineRule="auto"/>
        <w:ind w:left="202" w:right="0" w:firstLine="0"/>
        <w:jc w:val="left"/>
        <w:rPr>
          <w:lang w:val="ru-RU"/>
        </w:rPr>
      </w:pPr>
      <w:r>
        <w:rPr>
          <w:sz w:val="17"/>
          <w:lang w:val="ru-RU"/>
        </w:rPr>
        <w:t xml:space="preserve"> </w:t>
      </w:r>
    </w:p>
    <w:p w:rsidR="00787658" w:rsidRDefault="00787658" w:rsidP="00787658">
      <w:pPr>
        <w:spacing w:after="0" w:line="256" w:lineRule="auto"/>
        <w:ind w:left="202" w:right="0" w:firstLine="0"/>
        <w:jc w:val="left"/>
        <w:rPr>
          <w:lang w:val="ru-RU"/>
        </w:rPr>
      </w:pPr>
      <w:r>
        <w:rPr>
          <w:sz w:val="17"/>
          <w:lang w:val="ru-RU"/>
        </w:rPr>
        <w:t xml:space="preserve"> </w:t>
      </w:r>
    </w:p>
    <w:p w:rsidR="000854A2" w:rsidRPr="00787658" w:rsidRDefault="000854A2">
      <w:pPr>
        <w:rPr>
          <w:lang w:val="ru-RU"/>
        </w:rPr>
      </w:pPr>
    </w:p>
    <w:sectPr w:rsidR="000854A2" w:rsidRPr="0078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11DD"/>
    <w:multiLevelType w:val="hybridMultilevel"/>
    <w:tmpl w:val="0772E994"/>
    <w:lvl w:ilvl="0" w:tplc="60CCF190">
      <w:start w:val="1"/>
      <w:numFmt w:val="bullet"/>
      <w:lvlText w:val="-"/>
      <w:lvlJc w:val="left"/>
      <w:pPr>
        <w:ind w:left="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1A6BD0">
      <w:start w:val="1"/>
      <w:numFmt w:val="bullet"/>
      <w:lvlText w:val="o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6326942">
      <w:start w:val="1"/>
      <w:numFmt w:val="bullet"/>
      <w:lvlText w:val="▪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CC289D6">
      <w:start w:val="1"/>
      <w:numFmt w:val="bullet"/>
      <w:lvlText w:val="•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DE81DD8">
      <w:start w:val="1"/>
      <w:numFmt w:val="bullet"/>
      <w:lvlText w:val="o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90E0228">
      <w:start w:val="1"/>
      <w:numFmt w:val="bullet"/>
      <w:lvlText w:val="▪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02A32C4">
      <w:start w:val="1"/>
      <w:numFmt w:val="bullet"/>
      <w:lvlText w:val="•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EC84C9C">
      <w:start w:val="1"/>
      <w:numFmt w:val="bullet"/>
      <w:lvlText w:val="o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EC29994">
      <w:start w:val="1"/>
      <w:numFmt w:val="bullet"/>
      <w:lvlText w:val="▪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1B"/>
    <w:rsid w:val="00041D1B"/>
    <w:rsid w:val="000854A2"/>
    <w:rsid w:val="001A63C6"/>
    <w:rsid w:val="001B4CE3"/>
    <w:rsid w:val="001F4693"/>
    <w:rsid w:val="003A5E62"/>
    <w:rsid w:val="00787658"/>
    <w:rsid w:val="00C75E3E"/>
    <w:rsid w:val="00E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7AB05-B3FD-45E3-90A0-B0F5A33F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58"/>
    <w:pPr>
      <w:spacing w:after="14" w:line="266" w:lineRule="auto"/>
      <w:ind w:left="8" w:right="86" w:hanging="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787658"/>
    <w:pPr>
      <w:keepNext/>
      <w:keepLines/>
      <w:spacing w:after="5" w:line="268" w:lineRule="auto"/>
      <w:ind w:left="23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658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2</cp:revision>
  <dcterms:created xsi:type="dcterms:W3CDTF">2024-02-20T08:53:00Z</dcterms:created>
  <dcterms:modified xsi:type="dcterms:W3CDTF">2024-02-20T08:54:00Z</dcterms:modified>
</cp:coreProperties>
</file>